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  <w:t>ФЕДЕРАЛЬНАЯ СЛУЖБА ГОСУДАРСТВЕННОЙ СТАТИСТИКИ</w:t>
        <w:br/>
        <w:t xml:space="preserve">Управление Федеральной службы </w:t>
      </w:r>
    </w:p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  <w:t>государственной статистики по Краснодарскому краю и Республике Адыгея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  <w:t>ЧИСЛЕННОСТЬ ПОСТОЯННОГО НАСЕЛЕНИЯ</w:t>
      </w:r>
    </w:p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ПО МУНИЦИПАЛЬНЫМ ОБРАЗОВАНИЯМ И НАСЕЛЕННЫМ</w:t>
      </w:r>
    </w:p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ПУНКТАМ РЕСПУБЛИКИ АДЫГЕЯ ПО СОСТОЯНИЮ </w:t>
      </w:r>
    </w:p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  <w:t>НА 1 ЯНВАРЯ 2023 ГОДА</w:t>
      </w:r>
    </w:p>
    <w:p>
      <w:pPr>
        <w:pStyle w:val="Style9"/>
        <w:tabs>
          <w:tab w:val="clear" w:pos="708"/>
          <w:tab w:val="center" w:pos="4677" w:leader="none"/>
          <w:tab w:val="left" w:pos="6480" w:leader="none"/>
        </w:tabs>
        <w:jc w:val="left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Style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9"/>
        <w:rPr>
          <w:rFonts w:ascii="Arial" w:hAnsi="Arial" w:cs="Arial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Г. МАЙКОП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8"/>
        <w:rPr/>
      </w:pPr>
      <w:r>
        <w:rPr/>
        <w:t>Предисловие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Indent2"/>
        <w:rPr/>
      </w:pPr>
      <w:r>
        <w:rPr/>
        <w:t>В Списке населенных пунктов приведены данные оценки численности населения на 1 января 2023 года.</w:t>
      </w:r>
    </w:p>
    <w:p>
      <w:pPr>
        <w:pStyle w:val="Normal"/>
        <w:ind w:left="-540" w:firstLine="5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В  соответствии с действующей методологией текущего учета населения, оценка численности населения на начало очередного года рассчитывается на основании итогов последней переписи населения (ВПН – 2020г.), к которым ежегодно прибавляются числа родившихся и прибывших на данную территорию и вычитаются числа умерших и выбывших с данной территории.</w:t>
      </w:r>
    </w:p>
    <w:p>
      <w:pPr>
        <w:pStyle w:val="Normal"/>
        <w:ind w:left="-540" w:firstLine="5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Сведения о родившихся и умерших основаны на актовых записях гражданского состояния о рождении и о смерти, составляемых органами ЗАГС.</w:t>
      </w:r>
    </w:p>
    <w:p>
      <w:pPr>
        <w:pStyle w:val="Normal"/>
        <w:ind w:left="-540" w:firstLine="5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Сведения о прибывших  и выбывших получены от городских и районных  территориальных отделов Управления по вопросам миграции Министерства внутренних дел по Республике Адыгея.</w:t>
      </w:r>
    </w:p>
    <w:p>
      <w:pPr>
        <w:pStyle w:val="Normal"/>
        <w:ind w:left="-540" w:firstLine="5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Расчеты численности населения проводятся по постоянному населению в целом по Республике Адыгея, муниципальным районам, городским округам, городским населенным пунктам, сельским населенным пунктам.</w:t>
      </w:r>
    </w:p>
    <w:p>
      <w:pPr>
        <w:pStyle w:val="Normal"/>
        <w:ind w:left="-540" w:firstLine="5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К постоянному населению относятся лица, постоянно проживающие на данной территории, включая временно отсутствующих (меньше 1 года) на указанную дату.</w:t>
      </w:r>
    </w:p>
    <w:p>
      <w:pPr>
        <w:pStyle w:val="Normal"/>
        <w:ind w:left="-567" w:firstLine="567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  <w:iCs/>
        </w:rPr>
        <w:t>С 2011г. в статистический учет долгосрочной миграции населения включены также лица, зарегистрированные по месту пребывания на срок 9 месяцев и более.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-540" w:firstLine="54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9"/>
        <w:rPr/>
      </w:pPr>
      <w:r>
        <w:rPr/>
        <w:t>Численность постоянного населения  по муниципальным образованиям и населенным пунктам Республики Адыгея по состоянию</w:t>
      </w:r>
    </w:p>
    <w:p>
      <w:pPr>
        <w:pStyle w:val="Style9"/>
        <w:rPr>
          <w:bCs w:val="false"/>
        </w:rPr>
      </w:pPr>
      <w:r>
        <w:rPr/>
        <w:t xml:space="preserve"> </w:t>
      </w:r>
      <w:r>
        <w:rPr>
          <w:bCs w:val="false"/>
        </w:rPr>
        <w:t xml:space="preserve">на 1 января 2023 года </w:t>
      </w:r>
      <w:r>
        <w:rPr>
          <w:sz w:val="26"/>
          <w:szCs w:val="26"/>
        </w:rPr>
        <w:t>(с учётом итогов Всероссийской переписи населения 2020 г.)</w:t>
      </w:r>
      <w:r>
        <w:rPr>
          <w:bCs w:val="false"/>
        </w:rPr>
        <w:t xml:space="preserve"> </w:t>
      </w:r>
    </w:p>
    <w:p>
      <w:pPr>
        <w:pStyle w:val="Style9"/>
        <w:rPr>
          <w:bCs w:val="false"/>
        </w:rPr>
      </w:pPr>
      <w:r>
        <w:rPr>
          <w:bCs w:val="false"/>
        </w:rPr>
      </w:r>
    </w:p>
    <w:p>
      <w:pPr>
        <w:pStyle w:val="Style9"/>
        <w:jc w:val="right"/>
        <w:rPr>
          <w:b w:val="false"/>
        </w:rPr>
      </w:pPr>
      <w:r>
        <w:rPr>
          <w:rFonts w:cs="Arial" w:ascii="Arial" w:hAnsi="Arial"/>
          <w:b w:val="false"/>
          <w:sz w:val="20"/>
          <w:szCs w:val="20"/>
        </w:rPr>
        <w:t>человек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71"/>
        <w:gridCol w:w="1327"/>
        <w:gridCol w:w="1328"/>
        <w:gridCol w:w="1328"/>
      </w:tblGrid>
      <w:tr>
        <w:trPr>
          <w:tblHeader w:val="true"/>
          <w:trHeight w:val="293" w:hRule="atLeast"/>
        </w:trPr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0" w:leader="none"/>
              </w:tabs>
              <w:ind w:lef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</w:t>
            </w:r>
          </w:p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ind w:lef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население</w:t>
            </w:r>
          </w:p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ind w:lef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ind w:left="34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 том числе:</w:t>
            </w:r>
          </w:p>
        </w:tc>
      </w:tr>
      <w:tr>
        <w:trPr>
          <w:tblHeader w:val="true"/>
        </w:trPr>
        <w:tc>
          <w:tcPr>
            <w:tcW w:w="5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909" w:leader="none"/>
                <w:tab w:val="decimal" w:pos="1025" w:leader="none"/>
              </w:tabs>
              <w:ind w:left="34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городское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сельское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Республика Адыгея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все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497985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243944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254041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ind w:left="34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ind w:left="34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ind w:left="34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Муниципальное образование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u w:val="single"/>
              </w:rPr>
              <w:t>Город  Майкоп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163766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139687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24079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г. Майкоп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139687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139687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Сельские населенные пункты, подчиненные администрации г. Майкопа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24079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i/>
              </w:rPr>
              <w:t>24079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</w:t>
            </w:r>
            <w:r>
              <w:rPr>
                <w:rFonts w:cs="Arial" w:ascii="Arial" w:hAnsi="Arial"/>
              </w:rPr>
              <w:t>в том числе: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Косинов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Гавердовский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Веселый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Западный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3888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3888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Подгорный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Родниковый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1274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1274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Северный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1476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1476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станица Ханская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11209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11209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Муниципальное образование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u w:val="single"/>
              </w:rPr>
              <w:t>Город Адыгейск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15614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13191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2423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г. Адыгейск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13191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13191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 xml:space="preserve">Сельские населенные пункты, подчиненные администрации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г. Адыгейска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i/>
              </w:rPr>
              <w:t>2423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i/>
              </w:rPr>
              <w:t>2423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</w:t>
            </w:r>
            <w:r>
              <w:rPr>
                <w:rFonts w:cs="Arial" w:ascii="Arial" w:hAnsi="Arial"/>
              </w:rPr>
              <w:t>в том числе: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Гатлукай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1507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1507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Псекупс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Гиагинский муниципальный район</w:t>
            </w:r>
            <w:r>
              <w:rPr>
                <w:rFonts w:cs="Arial" w:ascii="Arial" w:hAnsi="Arial"/>
                <w:b/>
              </w:rPr>
              <w:t xml:space="preserve"> - все сельское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31933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31933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Центр - станица Гиагинская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Айрюмовское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2841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2841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поселок Новый - 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1255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1255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Нижний Айрюм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Образцовое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Прогресс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Красный Хлебороб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Садовый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Гиагинское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16104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16104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станица Гиагинская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14397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14397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Гончарка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1622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Первомайский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Черемушкин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Дондуковское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6611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6611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станица Дондуковская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6445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6445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Вольно-Веселый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Смольчев-Малиновский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Нечаевский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Келермесское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3412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3412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станица Келермесская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3137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3137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Лесной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Владимировское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Сергиевское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2965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2965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село Сергиевское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1469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Георгиевское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Днепровский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Екатериновский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Карцев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Козополянский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Колхозный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Красный Пахарь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Курский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Михельсоновский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Тамбовский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Фарсовский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Шишкинский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Кошехабльский муниципальный район</w:t>
            </w:r>
            <w:r>
              <w:rPr>
                <w:rFonts w:cs="Arial" w:ascii="Arial" w:hAnsi="Arial"/>
                <w:b/>
              </w:rPr>
              <w:t xml:space="preserve"> - все сельское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30153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30153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Центр - аул Кошехабль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Блечепсинское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3149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3149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Блечепсин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3149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Вольненское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4213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4213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720" w:hanging="0"/>
              <w:rPr>
                <w:rFonts w:ascii="Arial" w:hAnsi="Arial" w:cs="Arial"/>
                <w:bCs w:val="false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</w:rPr>
              <w:t>село Вольное 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3725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3725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Кармолино-Гидроицкий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Шелковников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Дмитриевское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3320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3320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792" w:hanging="0"/>
              <w:rPr>
                <w:rFonts w:ascii="Arial" w:hAnsi="Arial" w:cs="Arial"/>
                <w:bCs w:val="false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</w:rPr>
              <w:t>поселок Дружба</w:t>
            </w:r>
            <w:r>
              <w:rPr>
                <w:rFonts w:cs="Arial" w:ascii="Arial" w:hAnsi="Arial"/>
              </w:rPr>
              <w:t xml:space="preserve"> - </w:t>
            </w:r>
            <w:r>
              <w:rPr>
                <w:rFonts w:cs="Arial" w:ascii="Arial" w:hAnsi="Arial"/>
                <w:bCs w:val="false"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Дмитриевский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Политотдел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Чехрак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Комсомольский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Хачемзий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Новоалексеевский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Отрадный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Красный Фарс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Плодопитомник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Егерухайское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1550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1550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792" w:hanging="0"/>
              <w:rPr>
                <w:rFonts w:ascii="Arial" w:hAnsi="Arial" w:cs="Arial"/>
                <w:bCs w:val="false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</w:rPr>
              <w:t>аул Егерухай -</w:t>
            </w:r>
            <w:r>
              <w:rPr>
                <w:rFonts w:cs="Arial" w:ascii="Arial" w:hAnsi="Arial"/>
                <w:bCs w:val="false"/>
              </w:rPr>
              <w:t xml:space="preserve">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1550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1550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Соколов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Игнатьевское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1075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1075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хутор Игнатьевский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1075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1075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Кошехабльское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7359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7359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Кошехабль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7359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7359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Майское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2591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2591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поселок Майский -</w:t>
            </w:r>
            <w:r>
              <w:rPr>
                <w:rFonts w:cs="Arial" w:ascii="Arial" w:hAnsi="Arial"/>
                <w:b/>
                <w:bCs/>
                <w:i/>
              </w:rPr>
              <w:t xml:space="preserve"> центр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2366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2366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Чехрак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Натырбовское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4019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село Натырбово -</w:t>
            </w:r>
            <w:r>
              <w:rPr>
                <w:rFonts w:cs="Arial" w:ascii="Arial" w:hAnsi="Arial"/>
                <w:b/>
                <w:bCs/>
                <w:i/>
              </w:rPr>
              <w:t xml:space="preserve">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3200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3200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Казенно-Кужорский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Ходзинское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аул Ходзь -</w:t>
            </w:r>
            <w:r>
              <w:rPr>
                <w:rFonts w:cs="Arial" w:ascii="Arial" w:hAnsi="Arial"/>
                <w:b/>
                <w:bCs/>
                <w:i/>
              </w:rPr>
              <w:t xml:space="preserve">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Красногвардейский муниципальный район - </w:t>
            </w:r>
            <w:r>
              <w:rPr>
                <w:rFonts w:cs="Arial" w:ascii="Arial" w:hAnsi="Arial"/>
                <w:b/>
              </w:rPr>
              <w:t>все сельское</w:t>
            </w:r>
            <w:r>
              <w:rPr>
                <w:rFonts w:cs="Arial" w:ascii="Arial" w:hAnsi="Arial"/>
                <w:b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</w:rPr>
              <w:t>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31977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31977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Центр - село Красногвардейское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Белосельское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5409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5409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село Белое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2913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2913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Преображенское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Папенков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Мирный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Новосевастопольское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Богурсуков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7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Большесидоровское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2376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2376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720" w:hanging="0"/>
              <w:rPr>
                <w:rFonts w:ascii="Arial" w:hAnsi="Arial" w:cs="Arial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</w:rPr>
              <w:t xml:space="preserve">село Большесидоровское - </w:t>
            </w:r>
            <w:r>
              <w:rPr>
                <w:rFonts w:cs="Arial" w:ascii="Arial" w:hAnsi="Arial"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1732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1732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Джамбечий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Еленовское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3211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3211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село Еленовское -</w:t>
            </w:r>
            <w:r>
              <w:rPr>
                <w:rFonts w:cs="Arial" w:ascii="Arial" w:hAnsi="Arial"/>
                <w:b/>
                <w:bCs/>
                <w:i/>
              </w:rPr>
              <w:t xml:space="preserve">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2725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2725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Саратовский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Догужиев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Пустоселов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Красногвардейское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10824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10824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село Красногвардейское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9411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9411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Адамий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1309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Чумаков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Садовое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3046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3046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село Садовое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1463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1463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Бжедугхабль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Верхненазаровское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Уляпское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1916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1916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67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аул Уляп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1410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Штурбино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Хатукайское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5195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5195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аул Хатукай -</w:t>
            </w:r>
            <w:r>
              <w:rPr>
                <w:rFonts w:cs="Arial" w:ascii="Arial" w:hAnsi="Arial"/>
                <w:b/>
                <w:bCs/>
                <w:i/>
              </w:rPr>
              <w:t xml:space="preserve">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5127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5127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Набережный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Свободный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Водный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Лесной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widowControl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widowControl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Майкопский муниципальный район- </w:t>
            </w:r>
            <w:r>
              <w:rPr>
                <w:rFonts w:cs="Arial" w:ascii="Arial" w:hAnsi="Arial"/>
                <w:u w:val="none"/>
              </w:rPr>
              <w:t>все сельское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58793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58793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widowControl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Центр - поселок Тульский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Абадзехское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6085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6085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станица Абадзехская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3523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3523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Веселый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станица Новосвободная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624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Первомайский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станица Севастопольская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Даховское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2888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2888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станица Даховская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Гузерипль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Меркулаевка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Никель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Новопрохладное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Усть-Сахрай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Хамышки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5767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5767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567" w:firstLine="45"/>
              <w:rPr>
                <w:rFonts w:ascii="Arial" w:hAnsi="Arial" w:cs="Arial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</w:rPr>
              <w:t xml:space="preserve">хутор Северо-Восточные Сады - </w:t>
            </w:r>
            <w:r>
              <w:rPr>
                <w:rFonts w:cs="Arial" w:ascii="Arial" w:hAnsi="Arial"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3458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3458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17 Лет Октября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Грозный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Дьяков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Мафэхабль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Октябрьский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Пролетарский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Советский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Краснооктябрьское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11193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11193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поселок Краснооктябрьский</w:t>
            </w:r>
            <w:r>
              <w:rPr>
                <w:rFonts w:cs="Arial" w:ascii="Arial" w:hAnsi="Arial"/>
                <w:b/>
                <w:bCs/>
                <w:i/>
              </w:rPr>
              <w:t xml:space="preserve"> 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6092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6092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станица Безводная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станица Дагестанская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станица Курджипская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1593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Красный Мост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Мирный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Приречный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Садовый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Спокойный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Табачный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1941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1941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Хакодзь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Красноульское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1734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1734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хутор Красная Улька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362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362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Вольный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Гражданский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Калинин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Коминтерн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Ткачев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Кужорское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4039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4039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станица Кужорская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3566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3566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Кармир-Астх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Трехречный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Победенское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5051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5051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поселок Совхозный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1461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1461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Грозный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680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680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Причтовский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Победа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Удобный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1442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1442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Шаумян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7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Тимирязевское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3669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3669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612" w:hanging="0"/>
              <w:rPr>
                <w:rFonts w:ascii="Arial" w:hAnsi="Arial" w:cs="Arial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</w:rPr>
              <w:t xml:space="preserve">поселок Тимирязева - </w:t>
            </w:r>
            <w:r>
              <w:rPr>
                <w:rFonts w:cs="Arial" w:ascii="Arial" w:hAnsi="Arial"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1169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Мичурина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Подгорный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Садовый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Цветочный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1380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1380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Шунтук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 xml:space="preserve">Тульское сельское поселение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11157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11157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67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iCs/>
              </w:rPr>
              <w:t>поселок</w:t>
            </w:r>
            <w:r>
              <w:rPr>
                <w:rFonts w:cs="Arial" w:ascii="Arial" w:hAnsi="Arial"/>
                <w:b/>
                <w:bCs/>
              </w:rPr>
              <w:t xml:space="preserve"> Тульский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11151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11151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Махошеполяна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b/>
                <w:i/>
              </w:rPr>
              <w:t xml:space="preserve">Каменномостское сельское поселение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7210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7210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67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iCs/>
              </w:rPr>
              <w:t>поселок</w:t>
            </w:r>
            <w:r>
              <w:rPr>
                <w:rFonts w:cs="Arial" w:ascii="Arial" w:hAnsi="Arial"/>
                <w:b/>
                <w:bCs/>
              </w:rPr>
              <w:t xml:space="preserve"> Каменномостский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7037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7037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Веселый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Победа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>
                <w:rFonts w:ascii="Arial" w:hAnsi="Arial" w:cs="Arial"/>
                <w:bCs w:val="false"/>
              </w:rPr>
            </w:pPr>
            <w:r>
              <w:rPr>
                <w:rFonts w:cs="Arial" w:ascii="Arial" w:hAnsi="Arial"/>
                <w:bCs w:val="false"/>
              </w:rPr>
              <w:t>Тахтамукайский муниципальный район - все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127291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83822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43469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Центр - аул Тахтамукай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Энемское городское поселение - все население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30836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2815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</w:t>
            </w:r>
            <w:r>
              <w:rPr>
                <w:rFonts w:cs="Arial" w:ascii="Arial" w:hAnsi="Arial"/>
              </w:rPr>
              <w:t>в том числе: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7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  <w:u w:val="single"/>
              </w:rPr>
              <w:t>Пгт. Энем</w:t>
            </w:r>
            <w:r>
              <w:rPr>
                <w:sz w:val="24"/>
              </w:rPr>
              <w:t xml:space="preserve"> 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Сельские населенные пункты, подчиненные администрации Энемского городского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2815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</w:rPr>
              <w:t>2815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Дружный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Новобжегокай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Новый Сад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1524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Суповский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Яблоновское городское поселение - все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58870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55801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3069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</w:rPr>
              <w:t xml:space="preserve">             </w:t>
            </w:r>
            <w:r>
              <w:rPr>
                <w:rFonts w:cs="Arial" w:ascii="Arial" w:hAnsi="Arial"/>
              </w:rPr>
              <w:t>в том числе: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u w:val="single"/>
              </w:rPr>
              <w:t>Пгт. Яблоновский</w:t>
            </w:r>
            <w:r>
              <w:rPr>
                <w:rFonts w:cs="Arial" w:ascii="Arial" w:hAnsi="Arial"/>
                <w:b/>
                <w:bCs/>
              </w:rPr>
              <w:t xml:space="preserve"> 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55801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55801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Сельские населенные пункты, подчиненные администрации Яблоновского городского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3069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3069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Новый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Перекатный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Афипсипское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5291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5291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Афипсип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2144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2144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Кубаньстрой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Панахес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1737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1737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Псейтук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699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699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Хаштук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Старобжегокайское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18909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18909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Старобжегокай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2622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2622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Новая Адыгея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15133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15133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Хомуты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1154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1154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Козетское 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3118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3118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612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Козет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3118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Шенджийское 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1904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1904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612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Шенджий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1799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1799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Новомогилевский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Старомогилевский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Красноармейский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Тахтамукайское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8363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8363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Тахтамукай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6130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6130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Апостолиди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Натухай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Отрадный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661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661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Прикубанский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1051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1051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Супс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Теучежский муниципальный район</w:t>
            </w:r>
            <w:r>
              <w:rPr>
                <w:rFonts w:cs="Arial" w:ascii="Arial" w:hAnsi="Arial"/>
                <w:b/>
              </w:rPr>
              <w:t xml:space="preserve"> - все 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22196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7244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14952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Центр - </w:t>
            </w:r>
            <w:r>
              <w:rPr>
                <w:rFonts w:cs="Arial" w:ascii="Arial" w:hAnsi="Arial"/>
                <w:u w:val="single"/>
              </w:rPr>
              <w:t>аул Понежукай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 xml:space="preserve">Тлюстенхабльское городское поселение - все население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7716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7244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472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</w:t>
            </w:r>
            <w:r>
              <w:rPr>
                <w:rFonts w:cs="Arial" w:ascii="Arial" w:hAnsi="Arial"/>
              </w:rPr>
              <w:t>в том числе: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u w:val="single"/>
              </w:rPr>
              <w:t>пгт. Тлюстенхабль</w:t>
            </w:r>
            <w:r>
              <w:rPr>
                <w:rFonts w:cs="Arial" w:ascii="Arial" w:hAnsi="Arial"/>
                <w:b/>
                <w:bCs/>
              </w:rPr>
              <w:t xml:space="preserve"> 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7244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7244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 xml:space="preserve">Сельский населенный пункт, подчиненный администрации Тлюстенхабльского городского поселения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>472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Тугургой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Ассоколайское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1690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1690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Ассоколай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1432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1432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село Красное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Вочепшийское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1430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1430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Вочепший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1287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1287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Нововочепший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tabs>
                <w:tab w:val="clear" w:pos="708"/>
                <w:tab w:val="decimal" w:pos="1161" w:leader="none"/>
              </w:tabs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Джиджихабльское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1698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1698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tabs>
                <w:tab w:val="clear" w:pos="708"/>
                <w:tab w:val="decimal" w:pos="1161" w:leader="none"/>
              </w:tabs>
              <w:ind w:left="612" w:hanging="0"/>
              <w:jc w:val="left"/>
              <w:rPr>
                <w:rFonts w:ascii="Arial" w:hAnsi="Arial" w:cs="Arial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</w:rPr>
              <w:t xml:space="preserve">аул Джиджихабль - </w:t>
            </w:r>
            <w:r>
              <w:rPr>
                <w:rFonts w:cs="Arial" w:ascii="Arial" w:hAnsi="Arial"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691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left="709" w:hanging="0"/>
              <w:jc w:val="left"/>
              <w:rPr>
                <w:rFonts w:ascii="Arial" w:hAnsi="Arial" w:cs="Arial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</w:rPr>
              <w:t>хутор Городской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left="709" w:hanging="0"/>
              <w:jc w:val="left"/>
              <w:rPr>
                <w:rFonts w:ascii="Arial" w:hAnsi="Arial" w:cs="Arial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</w:rPr>
              <w:t>аул Кунчукохабль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Тауйхабль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Понежукайское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5078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5078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Понежукай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3349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3349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Заря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Колос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Кочкин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Начерезий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Пшикуйхабль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Шундук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Нешукай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Пчегатлукайское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1877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1877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Пчегатлукай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1028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Казазов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Кочкин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Красненский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Четук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Габукайское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2707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2707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firstLine="54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Габукай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1783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1783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Петров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Чабанов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Шевченко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61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decimal" w:pos="10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Шовгеновский муниципальный район</w:t>
            </w:r>
            <w:r>
              <w:rPr>
                <w:rFonts w:cs="Arial" w:ascii="Arial" w:hAnsi="Arial"/>
                <w:b/>
              </w:rPr>
              <w:t xml:space="preserve"> - все сельское</w:t>
            </w:r>
            <w:r>
              <w:rPr>
                <w:rFonts w:cs="Arial" w:ascii="Arial" w:hAnsi="Arial"/>
                <w:b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</w:rPr>
              <w:t>население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16262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16262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Центр - </w:t>
            </w:r>
            <w:r>
              <w:rPr>
                <w:rFonts w:cs="Arial" w:ascii="Arial" w:hAnsi="Arial"/>
                <w:b/>
                <w:u w:val="single"/>
              </w:rPr>
              <w:t>аул Хакуринохабль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Джерокайское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1482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1482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firstLine="54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Джерокай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1059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Свободный Труд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Семено-Макаренский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Дукмасовское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2174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2174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firstLine="54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хутор Дукмасов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499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499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Касаткин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Мамацев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Мокроназаров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Орехов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Пентюхов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Пикалин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Тихонов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Чикалов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hanging="0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Заревское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2569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2569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72" w:firstLine="54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поселок Зарево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965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965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Чернышев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750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Веселый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Ульский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Дорошенко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Задунаевский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Келеметов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Лейбоабазов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Михайлов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89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Новорусов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decimal" w:pos="1161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Хатажукайское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3791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3791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Пшичо </w:t>
            </w:r>
            <w:r>
              <w:rPr>
                <w:rFonts w:cs="Arial" w:ascii="Arial" w:hAnsi="Arial"/>
                <w:b/>
                <w:bCs/>
                <w:i/>
              </w:rPr>
              <w:t>- 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1106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1106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Хатажукай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965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Кабехабль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846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аул Пшизов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871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871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посёлок Лесхозный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decimal" w:pos="1161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Хакуринохабльское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4214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4214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2" w:leader="none"/>
                <w:tab w:val="left" w:pos="972" w:leader="none"/>
                <w:tab w:val="decimal" w:pos="1161" w:leader="none"/>
              </w:tabs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Хакуринохабль - </w:t>
            </w:r>
            <w:r>
              <w:rPr>
                <w:rFonts w:cs="Arial" w:ascii="Arial" w:hAnsi="Arial"/>
                <w:b/>
                <w:bCs/>
                <w:i/>
              </w:rPr>
              <w:t>центр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3843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3843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Хапачев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70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хутор Киров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124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decimal" w:pos="1161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Мамхегское сельское поселение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2032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2032</w:t>
            </w:r>
          </w:p>
        </w:tc>
      </w:tr>
      <w:tr>
        <w:trPr/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decimal" w:pos="1161" w:leader="none"/>
              </w:tabs>
              <w:ind w:left="612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аул Мамхег </w:t>
            </w:r>
            <w:r>
              <w:rPr>
                <w:rFonts w:cs="Arial" w:ascii="Arial" w:hAnsi="Arial"/>
                <w:b/>
                <w:bCs/>
                <w:i/>
              </w:rPr>
              <w:t xml:space="preserve">- центр поселения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2032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2032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p>
      <w:pPr>
        <w:pStyle w:val="Normal"/>
        <w:rPr>
          <w:rFonts w:ascii="Arial" w:hAnsi="Arial" w:cs="Arial"/>
          <w:sz w:val="1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9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b43d7b"/>
    <w:pPr>
      <w:keepNext w:val="true"/>
      <w:outlineLvl w:val="0"/>
    </w:pPr>
    <w:rPr>
      <w:b/>
      <w:bCs/>
    </w:rPr>
  </w:style>
  <w:style w:type="paragraph" w:styleId="2">
    <w:name w:val="Heading 2"/>
    <w:basedOn w:val="Normal"/>
    <w:next w:val="Normal"/>
    <w:link w:val="22"/>
    <w:qFormat/>
    <w:rsid w:val="00034b40"/>
    <w:pPr>
      <w:keepNext w:val="true"/>
      <w:outlineLvl w:val="1"/>
    </w:pPr>
    <w:rPr>
      <w:b/>
      <w:bCs/>
      <w:i/>
      <w:iCs/>
    </w:rPr>
  </w:style>
  <w:style w:type="paragraph" w:styleId="3">
    <w:name w:val="Heading 3"/>
    <w:basedOn w:val="Normal"/>
    <w:next w:val="Normal"/>
    <w:link w:val="31"/>
    <w:qFormat/>
    <w:rsid w:val="00034b40"/>
    <w:pPr>
      <w:keepNext w:val="true"/>
      <w:outlineLvl w:val="2"/>
    </w:pPr>
    <w:rPr>
      <w:b/>
      <w:bCs/>
      <w:u w:val="single"/>
    </w:rPr>
  </w:style>
  <w:style w:type="paragraph" w:styleId="4">
    <w:name w:val="Heading 4"/>
    <w:basedOn w:val="Normal"/>
    <w:next w:val="Normal"/>
    <w:link w:val="41"/>
    <w:qFormat/>
    <w:rsid w:val="00034b40"/>
    <w:pPr>
      <w:keepNext w:val="true"/>
      <w:ind w:left="72" w:hanging="0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qFormat/>
    <w:rsid w:val="00034b40"/>
    <w:pPr>
      <w:keepNext w:val="true"/>
      <w:jc w:val="both"/>
      <w:outlineLvl w:val="4"/>
    </w:pPr>
    <w:rPr>
      <w:b/>
      <w:bCs/>
      <w:i/>
      <w:iCs/>
    </w:rPr>
  </w:style>
  <w:style w:type="paragraph" w:styleId="6">
    <w:name w:val="Heading 6"/>
    <w:basedOn w:val="Normal"/>
    <w:next w:val="Normal"/>
    <w:link w:val="61"/>
    <w:qFormat/>
    <w:rsid w:val="00034b40"/>
    <w:pPr>
      <w:keepNext w:val="true"/>
      <w:ind w:left="72" w:hanging="0"/>
      <w:jc w:val="both"/>
      <w:outlineLvl w:val="5"/>
    </w:pPr>
    <w:rPr>
      <w:b/>
      <w:u w:val="single"/>
    </w:rPr>
  </w:style>
  <w:style w:type="paragraph" w:styleId="7">
    <w:name w:val="Heading 7"/>
    <w:basedOn w:val="Normal"/>
    <w:next w:val="Normal"/>
    <w:link w:val="71"/>
    <w:qFormat/>
    <w:rsid w:val="00034b40"/>
    <w:pPr>
      <w:keepNext w:val="true"/>
      <w:ind w:left="72" w:hanging="0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Normal"/>
    <w:next w:val="Normal"/>
    <w:link w:val="81"/>
    <w:qFormat/>
    <w:rsid w:val="009159b6"/>
    <w:pPr>
      <w:keepNext w:val="true"/>
      <w:jc w:val="center"/>
      <w:outlineLvl w:val="7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1" w:customStyle="1">
    <w:name w:val="Заголовок 8 Знак"/>
    <w:basedOn w:val="DefaultParagraphFont"/>
    <w:qFormat/>
    <w:rsid w:val="009159b6"/>
    <w:rPr>
      <w:rFonts w:ascii="Arial" w:hAnsi="Arial" w:eastAsia="Times New Roman" w:cs="Arial"/>
      <w:b/>
      <w:sz w:val="24"/>
      <w:szCs w:val="24"/>
      <w:lang w:eastAsia="ru-RU"/>
    </w:rPr>
  </w:style>
  <w:style w:type="character" w:styleId="Style6" w:customStyle="1">
    <w:name w:val="Основной текст Знак"/>
    <w:basedOn w:val="DefaultParagraphFont"/>
    <w:semiHidden/>
    <w:qFormat/>
    <w:rsid w:val="009159b6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semiHidden/>
    <w:qFormat/>
    <w:rsid w:val="009159b6"/>
    <w:rPr>
      <w:rFonts w:ascii="Arial" w:hAnsi="Arial" w:eastAsia="Times New Roman" w:cs="Arial"/>
      <w:b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b43d7b"/>
    <w:rPr>
      <w:rFonts w:ascii="Times New Roman" w:hAnsi="Times New Roman" w:eastAsia="Times New Roman"/>
      <w:b/>
      <w:bCs/>
      <w:sz w:val="24"/>
      <w:szCs w:val="24"/>
    </w:rPr>
  </w:style>
  <w:style w:type="character" w:styleId="31" w:customStyle="1">
    <w:name w:val="Заголовок 3 Знак"/>
    <w:basedOn w:val="DefaultParagraphFont"/>
    <w:qFormat/>
    <w:rsid w:val="00034b40"/>
    <w:rPr>
      <w:rFonts w:ascii="Times New Roman" w:hAnsi="Times New Roman" w:eastAsia="Times New Roman"/>
      <w:b/>
      <w:bCs/>
      <w:sz w:val="24"/>
      <w:szCs w:val="24"/>
      <w:u w:val="single"/>
    </w:rPr>
  </w:style>
  <w:style w:type="character" w:styleId="22" w:customStyle="1">
    <w:name w:val="Заголовок 2 Знак"/>
    <w:basedOn w:val="DefaultParagraphFont"/>
    <w:qFormat/>
    <w:rsid w:val="00034b40"/>
    <w:rPr>
      <w:rFonts w:ascii="Times New Roman" w:hAnsi="Times New Roman" w:eastAsia="Times New Roman"/>
      <w:b/>
      <w:bCs/>
      <w:i/>
      <w:iCs/>
      <w:sz w:val="24"/>
      <w:szCs w:val="24"/>
    </w:rPr>
  </w:style>
  <w:style w:type="character" w:styleId="61" w:customStyle="1">
    <w:name w:val="Заголовок 6 Знак"/>
    <w:basedOn w:val="DefaultParagraphFont"/>
    <w:qFormat/>
    <w:rsid w:val="00034b40"/>
    <w:rPr>
      <w:rFonts w:ascii="Times New Roman" w:hAnsi="Times New Roman" w:eastAsia="Times New Roman"/>
      <w:b/>
      <w:sz w:val="24"/>
      <w:szCs w:val="24"/>
      <w:u w:val="single"/>
    </w:rPr>
  </w:style>
  <w:style w:type="character" w:styleId="41" w:customStyle="1">
    <w:name w:val="Заголовок 4 Знак"/>
    <w:basedOn w:val="DefaultParagraphFont"/>
    <w:qFormat/>
    <w:rsid w:val="00034b40"/>
    <w:rPr>
      <w:rFonts w:ascii="Times New Roman" w:hAnsi="Times New Roman" w:eastAsia="Times New Roman"/>
      <w:b/>
      <w:bCs/>
      <w:sz w:val="24"/>
      <w:szCs w:val="24"/>
    </w:rPr>
  </w:style>
  <w:style w:type="character" w:styleId="71" w:customStyle="1">
    <w:name w:val="Заголовок 7 Знак"/>
    <w:basedOn w:val="DefaultParagraphFont"/>
    <w:qFormat/>
    <w:rsid w:val="00034b40"/>
    <w:rPr>
      <w:rFonts w:ascii="Arial" w:hAnsi="Arial" w:eastAsia="Times New Roman" w:cs="Arial"/>
      <w:b/>
      <w:bCs/>
      <w:szCs w:val="24"/>
    </w:rPr>
  </w:style>
  <w:style w:type="character" w:styleId="51" w:customStyle="1">
    <w:name w:val="Заголовок 5 Знак"/>
    <w:basedOn w:val="DefaultParagraphFont"/>
    <w:qFormat/>
    <w:rsid w:val="00034b40"/>
    <w:rPr>
      <w:rFonts w:ascii="Times New Roman" w:hAnsi="Times New Roman" w:eastAsia="Times New Roman"/>
      <w:b/>
      <w:bCs/>
      <w:i/>
      <w:iCs/>
      <w:sz w:val="24"/>
      <w:szCs w:val="24"/>
    </w:rPr>
  </w:style>
  <w:style w:type="character" w:styleId="Style7" w:customStyle="1">
    <w:name w:val="Название Знак"/>
    <w:basedOn w:val="DefaultParagraphFont"/>
    <w:qFormat/>
    <w:rsid w:val="00373949"/>
    <w:rPr>
      <w:rFonts w:ascii="Times New Roman" w:hAnsi="Times New Roman" w:eastAsia="Times New Roman"/>
      <w:sz w:val="24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link w:val="Style6"/>
    <w:semiHidden/>
    <w:rsid w:val="009159b6"/>
    <w:pPr>
      <w:jc w:val="center"/>
    </w:pPr>
    <w:rPr>
      <w:b/>
      <w:bCs/>
      <w:sz w:val="28"/>
    </w:rPr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2">
    <w:name w:val="Body Text Indent 2"/>
    <w:basedOn w:val="Normal"/>
    <w:link w:val="21"/>
    <w:semiHidden/>
    <w:qFormat/>
    <w:rsid w:val="009159b6"/>
    <w:pPr>
      <w:ind w:left="-540" w:firstLine="540"/>
      <w:jc w:val="both"/>
    </w:pPr>
    <w:rPr>
      <w:rFonts w:ascii="Arial" w:hAnsi="Arial" w:cs="Arial"/>
      <w:b/>
    </w:rPr>
  </w:style>
  <w:style w:type="paragraph" w:styleId="Style13">
    <w:name w:val="Title"/>
    <w:basedOn w:val="Normal"/>
    <w:link w:val="Style7"/>
    <w:qFormat/>
    <w:rsid w:val="00373949"/>
    <w:pPr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3d7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LibreOffice/7.5.2.1$Linux_X86_64 LibreOffice_project/50$Build-1</Application>
  <AppVersion>15.0000</AppVersion>
  <Pages>10</Pages>
  <Words>2061</Words>
  <Characters>10515</Characters>
  <CharactersWithSpaces>11434</CharactersWithSpaces>
  <Paragraphs>1238</Paragraphs>
  <Company>Министерство здравоохранения Республики Адыгея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2023-04-26T12:35:00Z</dcterms:created>
  <dc:creator>Администратор</dc:creator>
  <dc:description/>
  <dc:language>ru-RU</dc:language>
  <cp:lastModifiedBy/>
  <cp:lastPrinted>2023-04-26T12:32:00Z</cp:lastPrinted>
  <dcterms:modified xsi:type="dcterms:W3CDTF">2024-05-08T15:52:04Z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